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2931"/>
        <w:gridCol w:w="2931"/>
        <w:gridCol w:w="2927"/>
      </w:tblGrid>
      <w:tr w:rsidR="00EB249E" w:rsidRPr="00EB249E">
        <w:trPr>
          <w:trHeight w:val="317"/>
          <w:jc w:val="center"/>
        </w:trPr>
        <w:tc>
          <w:tcPr>
            <w:tcW w:w="2931" w:type="dxa"/>
            <w:tcBorders>
              <w:top w:val="nil"/>
              <w:left w:val="nil"/>
              <w:bottom w:val="single" w:sz="4" w:space="0" w:color="660066"/>
              <w:right w:val="nil"/>
            </w:tcBorders>
            <w:vAlign w:val="center"/>
            <w:hideMark/>
          </w:tcPr>
          <w:p w:rsidR="00EB249E" w:rsidRPr="00EB249E" w:rsidRDefault="00EB249E" w:rsidP="00EB249E">
            <w:pPr>
              <w:tabs>
                <w:tab w:val="left" w:pos="567"/>
                <w:tab w:val="center" w:pos="994"/>
                <w:tab w:val="center" w:pos="3543"/>
                <w:tab w:val="right" w:pos="6520"/>
              </w:tabs>
              <w:spacing w:after="0" w:line="240" w:lineRule="auto"/>
              <w:rPr>
                <w:rFonts w:ascii="Arial" w:eastAsia="Times New Roman" w:hAnsi="Arial" w:cs="Arial"/>
                <w:sz w:val="16"/>
                <w:szCs w:val="16"/>
                <w:lang w:eastAsia="tr-TR"/>
              </w:rPr>
            </w:pPr>
            <w:r w:rsidRPr="00EB249E">
              <w:rPr>
                <w:rFonts w:ascii="Arial" w:eastAsia="Times New Roman" w:hAnsi="Arial" w:cs="Arial"/>
                <w:sz w:val="16"/>
                <w:szCs w:val="16"/>
                <w:lang w:eastAsia="tr-TR"/>
              </w:rPr>
              <w:t>31 Mayıs 2018 PERŞEMBE</w:t>
            </w:r>
          </w:p>
        </w:tc>
        <w:tc>
          <w:tcPr>
            <w:tcW w:w="2931" w:type="dxa"/>
            <w:tcBorders>
              <w:top w:val="nil"/>
              <w:left w:val="nil"/>
              <w:bottom w:val="single" w:sz="4" w:space="0" w:color="660066"/>
              <w:right w:val="nil"/>
            </w:tcBorders>
            <w:vAlign w:val="center"/>
            <w:hideMark/>
          </w:tcPr>
          <w:p w:rsidR="00EB249E" w:rsidRPr="00EB249E" w:rsidRDefault="00EB249E" w:rsidP="00EB249E">
            <w:pPr>
              <w:tabs>
                <w:tab w:val="left" w:pos="567"/>
                <w:tab w:val="center" w:pos="994"/>
                <w:tab w:val="center" w:pos="3543"/>
                <w:tab w:val="right" w:pos="6520"/>
              </w:tabs>
              <w:spacing w:after="0" w:line="240" w:lineRule="auto"/>
              <w:jc w:val="center"/>
              <w:rPr>
                <w:rFonts w:ascii="Palatino Linotype" w:eastAsia="Times New Roman" w:hAnsi="Palatino Linotype" w:cs="Times New Roman"/>
                <w:b/>
                <w:color w:val="800080"/>
                <w:sz w:val="24"/>
                <w:szCs w:val="24"/>
                <w:lang w:eastAsia="tr-TR"/>
              </w:rPr>
            </w:pPr>
            <w:r w:rsidRPr="00EB249E">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EB249E" w:rsidRPr="00EB249E" w:rsidRDefault="00EB249E" w:rsidP="00EB249E">
            <w:pPr>
              <w:spacing w:after="0" w:line="240" w:lineRule="auto"/>
              <w:jc w:val="right"/>
              <w:rPr>
                <w:rFonts w:ascii="Arial" w:eastAsia="Times New Roman" w:hAnsi="Arial" w:cs="Arial"/>
                <w:sz w:val="16"/>
                <w:szCs w:val="16"/>
                <w:lang w:eastAsia="tr-TR"/>
              </w:rPr>
            </w:pPr>
            <w:proofErr w:type="gramStart"/>
            <w:r w:rsidRPr="00EB249E">
              <w:rPr>
                <w:rFonts w:ascii="Arial" w:eastAsia="Times New Roman" w:hAnsi="Arial" w:cs="Arial"/>
                <w:sz w:val="16"/>
                <w:szCs w:val="16"/>
                <w:lang w:eastAsia="tr-TR"/>
              </w:rPr>
              <w:t>Sayı : 30437</w:t>
            </w:r>
            <w:proofErr w:type="gramEnd"/>
          </w:p>
        </w:tc>
      </w:tr>
      <w:tr w:rsidR="00EB249E" w:rsidRPr="00EB249E">
        <w:trPr>
          <w:trHeight w:val="480"/>
          <w:jc w:val="center"/>
        </w:trPr>
        <w:tc>
          <w:tcPr>
            <w:tcW w:w="8789" w:type="dxa"/>
            <w:gridSpan w:val="3"/>
            <w:vAlign w:val="center"/>
            <w:hideMark/>
          </w:tcPr>
          <w:p w:rsidR="00EB249E" w:rsidRPr="00EB249E" w:rsidRDefault="00EB249E" w:rsidP="00EB249E">
            <w:pPr>
              <w:spacing w:after="0" w:line="240" w:lineRule="auto"/>
              <w:jc w:val="center"/>
              <w:rPr>
                <w:rFonts w:ascii="Arial" w:eastAsia="Times New Roman" w:hAnsi="Arial" w:cs="Arial"/>
                <w:b/>
                <w:color w:val="000080"/>
                <w:sz w:val="18"/>
                <w:szCs w:val="18"/>
                <w:lang w:eastAsia="tr-TR"/>
              </w:rPr>
            </w:pPr>
            <w:r w:rsidRPr="00EB249E">
              <w:rPr>
                <w:rFonts w:ascii="Arial" w:eastAsia="Times New Roman" w:hAnsi="Arial" w:cs="Arial"/>
                <w:b/>
                <w:color w:val="000080"/>
                <w:sz w:val="18"/>
                <w:szCs w:val="18"/>
                <w:lang w:eastAsia="tr-TR"/>
              </w:rPr>
              <w:t>TEBLİĞ</w:t>
            </w:r>
          </w:p>
        </w:tc>
      </w:tr>
      <w:tr w:rsidR="00EB249E" w:rsidRPr="00EB249E">
        <w:trPr>
          <w:trHeight w:val="480"/>
          <w:jc w:val="center"/>
        </w:trPr>
        <w:tc>
          <w:tcPr>
            <w:tcW w:w="8789" w:type="dxa"/>
            <w:gridSpan w:val="3"/>
            <w:vAlign w:val="center"/>
            <w:hideMark/>
          </w:tcPr>
          <w:p w:rsidR="00EB249E" w:rsidRPr="00EB249E" w:rsidRDefault="00EB249E" w:rsidP="00EB249E">
            <w:pPr>
              <w:tabs>
                <w:tab w:val="left" w:pos="566"/>
              </w:tabs>
              <w:spacing w:after="0" w:line="240" w:lineRule="auto"/>
              <w:ind w:firstLine="566"/>
              <w:jc w:val="both"/>
              <w:rPr>
                <w:rFonts w:ascii="Times New Roman" w:eastAsia="Times New Roman" w:hAnsi="Times New Roman" w:cs="Times New Roman"/>
                <w:sz w:val="18"/>
                <w:szCs w:val="18"/>
                <w:u w:val="single"/>
                <w:lang w:eastAsia="tr-TR"/>
              </w:rPr>
            </w:pPr>
            <w:r w:rsidRPr="00EB249E">
              <w:rPr>
                <w:rFonts w:ascii="Times New Roman" w:eastAsia="Times New Roman" w:hAnsi="Times New Roman" w:cs="Times New Roman"/>
                <w:sz w:val="18"/>
                <w:szCs w:val="18"/>
                <w:u w:val="single"/>
                <w:lang w:eastAsia="tr-TR"/>
              </w:rPr>
              <w:t>Ekonomi Bakanlığından:</w:t>
            </w:r>
          </w:p>
          <w:p w:rsidR="00EB249E" w:rsidRPr="00EB249E" w:rsidRDefault="00EB249E" w:rsidP="00EB249E">
            <w:pPr>
              <w:tabs>
                <w:tab w:val="left" w:pos="566"/>
              </w:tabs>
              <w:spacing w:after="0" w:line="240" w:lineRule="auto"/>
              <w:jc w:val="center"/>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 xml:space="preserve">YATIRIM TEŞVİK BELGESİ İŞLEMLERİNİN ELEKTRONİK ORTAMDA </w:t>
            </w:r>
          </w:p>
          <w:p w:rsidR="00EB249E" w:rsidRPr="00EB249E" w:rsidRDefault="00EB249E" w:rsidP="00EB249E">
            <w:pPr>
              <w:tabs>
                <w:tab w:val="left" w:pos="566"/>
              </w:tabs>
              <w:spacing w:after="0" w:line="240" w:lineRule="auto"/>
              <w:jc w:val="center"/>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YÜRÜTÜLMESİNE İLİŞKİN YETKİLENDİRME TEBLİĞİ</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Amaç</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MADDE 1 –</w:t>
            </w:r>
            <w:r w:rsidRPr="00EB249E">
              <w:rPr>
                <w:rFonts w:ascii="Times New Roman" w:eastAsia="Times New Roman" w:hAnsi="Times New Roman" w:cs="Times New Roman"/>
                <w:sz w:val="18"/>
                <w:szCs w:val="18"/>
                <w:lang w:eastAsia="tr-TR"/>
              </w:rPr>
              <w:t xml:space="preserve"> (1) Bu Tebliğin amacı; Ekonomi Bakanlığı Teşvik Uygulama ve Yabancı Sermaye Genel Müdürlüğünce elektronik ortamda yatırım teşvik belgesine ilişkin iş ve işlemler için müracaatta bulunacak yatırımcılar adına işlem yapacak kullanıcıların yetkilendirilmesine ilişkin usul ve esasların belirlenmesidir.</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Dayanak</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MADDE 2 –</w:t>
            </w:r>
            <w:r w:rsidRPr="00EB249E">
              <w:rPr>
                <w:rFonts w:ascii="Times New Roman" w:eastAsia="Times New Roman" w:hAnsi="Times New Roman" w:cs="Times New Roman"/>
                <w:sz w:val="18"/>
                <w:szCs w:val="18"/>
                <w:lang w:eastAsia="tr-TR"/>
              </w:rPr>
              <w:t xml:space="preserve"> (1) Bu Tebliğ, </w:t>
            </w:r>
            <w:proofErr w:type="gramStart"/>
            <w:r w:rsidRPr="00EB249E">
              <w:rPr>
                <w:rFonts w:ascii="Times New Roman" w:eastAsia="Times New Roman" w:hAnsi="Times New Roman" w:cs="Times New Roman"/>
                <w:sz w:val="18"/>
                <w:szCs w:val="18"/>
                <w:lang w:eastAsia="tr-TR"/>
              </w:rPr>
              <w:t>3/6/2011</w:t>
            </w:r>
            <w:proofErr w:type="gramEnd"/>
            <w:r w:rsidRPr="00EB249E">
              <w:rPr>
                <w:rFonts w:ascii="Times New Roman" w:eastAsia="Times New Roman" w:hAnsi="Times New Roman" w:cs="Times New Roman"/>
                <w:sz w:val="18"/>
                <w:szCs w:val="18"/>
                <w:lang w:eastAsia="tr-TR"/>
              </w:rPr>
              <w:t xml:space="preserve"> tarihli ve 637 sayılı Ekonomi Bakanlığının Teşkilat ve Görevleri Hakkında Kanun Hükmünde Kararnamenin 2 </w:t>
            </w:r>
            <w:proofErr w:type="spellStart"/>
            <w:r w:rsidRPr="00EB249E">
              <w:rPr>
                <w:rFonts w:ascii="Times New Roman" w:eastAsia="Times New Roman" w:hAnsi="Times New Roman" w:cs="Times New Roman"/>
                <w:sz w:val="18"/>
                <w:szCs w:val="18"/>
                <w:lang w:eastAsia="tr-TR"/>
              </w:rPr>
              <w:t>nci</w:t>
            </w:r>
            <w:proofErr w:type="spellEnd"/>
            <w:r w:rsidRPr="00EB249E">
              <w:rPr>
                <w:rFonts w:ascii="Times New Roman" w:eastAsia="Times New Roman" w:hAnsi="Times New Roman" w:cs="Times New Roman"/>
                <w:sz w:val="18"/>
                <w:szCs w:val="18"/>
                <w:lang w:eastAsia="tr-TR"/>
              </w:rPr>
              <w:t xml:space="preserve"> ve 11 inci maddelerine dayanılarak hazırlanmıştır.</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Tanımlar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MADDE 3 –</w:t>
            </w:r>
            <w:r w:rsidRPr="00EB249E">
              <w:rPr>
                <w:rFonts w:ascii="Times New Roman" w:eastAsia="Times New Roman" w:hAnsi="Times New Roman" w:cs="Times New Roman"/>
                <w:sz w:val="18"/>
                <w:szCs w:val="18"/>
                <w:lang w:eastAsia="tr-TR"/>
              </w:rPr>
              <w:t xml:space="preserve"> (1) Bu Tebliğde yer alan;</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a) Bakanlık: Ekonomi Bakanlığını,</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b) Elektronik imza: Elektronik imza mevzuatında tanımlanan şekilde başka bir elektronik veriye eklenen veya elektronik veriyle mantıksal bağlantısı bulunan ve kimlik doğrulama amacıyla kullanılan elektronik veriyi,</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 xml:space="preserve">c) Elektronik imza mevzuatı: </w:t>
            </w:r>
            <w:proofErr w:type="gramStart"/>
            <w:r w:rsidRPr="00EB249E">
              <w:rPr>
                <w:rFonts w:ascii="Times New Roman" w:eastAsia="Times New Roman" w:hAnsi="Times New Roman" w:cs="Times New Roman"/>
                <w:sz w:val="18"/>
                <w:szCs w:val="18"/>
                <w:lang w:eastAsia="tr-TR"/>
              </w:rPr>
              <w:t>15/1/2004</w:t>
            </w:r>
            <w:proofErr w:type="gramEnd"/>
            <w:r w:rsidRPr="00EB249E">
              <w:rPr>
                <w:rFonts w:ascii="Times New Roman" w:eastAsia="Times New Roman" w:hAnsi="Times New Roman" w:cs="Times New Roman"/>
                <w:sz w:val="18"/>
                <w:szCs w:val="18"/>
                <w:lang w:eastAsia="tr-TR"/>
              </w:rPr>
              <w:t xml:space="preserve"> tarihli ve 5070 sayılı Elektronik İmza Kanunu ile bu Kanuna istinaden yürürlüğe konulan diğer mevzuatı,</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ç) Elektronik sertifika hizmet sağlayıcıları: Elektronik imza mevzuatı uyarınca Bilgi Teknolojileri ve İletişim Kurumuna bildirimini yapmış, elektronik sertifika, zaman damgası ve elektronik imzalarla ilgili hizmetleri sağlayan kamu kurum ve kuruluşları ile gerçek veya özel hukuk tüzel kişilerini,</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d) Elektronik Teşvik Uygulama ve Yabancı Sermaye Bilgi Sistemi (E-TUYS): Teşvik Uygulama ve Yabancı Sermaye Genel Müdürlüğü tarafından yönetilen web tabanlı uygulamayı,</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e) Genel Müdürlük: Teşvik Uygulama ve Yabancı Sermaye Genel Müdürlüğünü,</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f) Kullanıcı: Yatırım teşvik belgesine ilişkin iş ve işlemler için bu Tebliğ kapsamındaki yatırımcıdan istenecek bilgileri, E-TUYS aracılığıyla yatırımcı adına Genel Müdürlüğe bildirmek üzere yetkilendirilmiş kişileri,</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g) Nitelikli elektronik sertifika: 5070 sayılı Elektronik İmza Kanununun 9 uncu maddesinde sayılan nitelikleri taşıyan elektronik sertifikayı,</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ğ) Yatırımcı: Teşvik belgesi kapsamı yatırımı gerçekleştirecek gerçek veya tüzel kişileri,</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proofErr w:type="gramStart"/>
            <w:r w:rsidRPr="00EB249E">
              <w:rPr>
                <w:rFonts w:ascii="Times New Roman" w:eastAsia="Times New Roman" w:hAnsi="Times New Roman" w:cs="Times New Roman"/>
                <w:sz w:val="18"/>
                <w:szCs w:val="18"/>
                <w:lang w:eastAsia="tr-TR"/>
              </w:rPr>
              <w:t>ifade</w:t>
            </w:r>
            <w:proofErr w:type="gramEnd"/>
            <w:r w:rsidRPr="00EB249E">
              <w:rPr>
                <w:rFonts w:ascii="Times New Roman" w:eastAsia="Times New Roman" w:hAnsi="Times New Roman" w:cs="Times New Roman"/>
                <w:sz w:val="18"/>
                <w:szCs w:val="18"/>
                <w:lang w:eastAsia="tr-TR"/>
              </w:rPr>
              <w:t xml:space="preserve"> eder.</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Nitelikli elektronik sertifika temini</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 xml:space="preserve">MADDE 4 – </w:t>
            </w:r>
            <w:r w:rsidRPr="00EB249E">
              <w:rPr>
                <w:rFonts w:ascii="Times New Roman" w:eastAsia="Times New Roman" w:hAnsi="Times New Roman" w:cs="Times New Roman"/>
                <w:sz w:val="18"/>
                <w:szCs w:val="18"/>
                <w:lang w:eastAsia="tr-TR"/>
              </w:rPr>
              <w:t>(1) Kullanıcılar, elektronik sertifika hizmet sağlayıcılarından temin edilecek nitelikli elektronik sertifikaya sahip olmak zorundadır.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(2) Başka amaçlarla daha önce temin edilen ve geçerlilik süresi olan nitelikli elektronik sertifikalar E-TUYS için kullanılabilir.</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Yetkilendirme başvurusu</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 xml:space="preserve">MADDE 5 – </w:t>
            </w:r>
            <w:r w:rsidRPr="00EB249E">
              <w:rPr>
                <w:rFonts w:ascii="Times New Roman" w:eastAsia="Times New Roman" w:hAnsi="Times New Roman" w:cs="Times New Roman"/>
                <w:sz w:val="18"/>
                <w:szCs w:val="18"/>
                <w:lang w:eastAsia="tr-TR"/>
              </w:rPr>
              <w:t>(1) Yatırımcı tarafından, yatırımcı adına E-TUYS vasıtasıyla işlem yapacak kişilerin kullanıcı olarak yetkilendirilmesi için aşağıda yer alan bilgi ve belgelerle Genel Müdürlüğe başvurulur: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a) Yatırımcıyı temsile yetkili kişi veya kişilerce imzalı müracaat dilekçesi,</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b) Yatırımcıyı temsile yetkili kişi veya kişiler için düzenlenmiş imza sirkülerinin aslı veya noter onaylı örneği,</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proofErr w:type="gramStart"/>
            <w:r w:rsidRPr="00EB249E">
              <w:rPr>
                <w:rFonts w:ascii="Times New Roman" w:eastAsia="Times New Roman" w:hAnsi="Times New Roman" w:cs="Times New Roman"/>
                <w:sz w:val="18"/>
                <w:szCs w:val="18"/>
                <w:lang w:eastAsia="tr-TR"/>
              </w:rPr>
              <w:t>c) Yatırımcıyı temsile yetkili kişi veya kişilerce imzalanarak Bakanlık internet sayfasındaki “E-İmza Uygulamaları” bölümünde yer alan örneğe uygun ve Türkçe olarak her bir kullanıcı için noterde düzenlenmiş taahhütnamenin aslı (Yurt dışında düzenlenmesi halinde taahhütnamenin, ilgili Türk Konsolosluğunca veya Lahey Devletler Özel Hukuku Konferansı çerçevesinde hazırlanan Yabancı Resmi Belgelerin Tasdiki Mecburiyetinin Kaldırılması Sözleşmesi hükümlerine göre tasdik edilmiş olması gerekir).</w:t>
            </w:r>
            <w:proofErr w:type="gramEnd"/>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ç) Bakanlık internet sayfasındaki “E-İmza Uygulamaları” bölümünde yer alan örneğe uygun ve yatırımcıyı temsile yetkili kişi veya kişilerce imzalanmış Kullanıcı Yetkilendirme Formu.</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 xml:space="preserve">(2) Yetkilendirme başvurusu bir veya birden fazla kişi için aynı zamanda yapılabilir. Bu durumda, E-TUYS taahhütnamesi ve kullanıcı yetkilendirme formu yetkilendirilecek her bir kişi için ayrı </w:t>
            </w:r>
            <w:proofErr w:type="spellStart"/>
            <w:r w:rsidRPr="00EB249E">
              <w:rPr>
                <w:rFonts w:ascii="Times New Roman" w:eastAsia="Times New Roman" w:hAnsi="Times New Roman" w:cs="Times New Roman"/>
                <w:sz w:val="18"/>
                <w:szCs w:val="18"/>
                <w:lang w:eastAsia="tr-TR"/>
              </w:rPr>
              <w:t>ayrı</w:t>
            </w:r>
            <w:proofErr w:type="spellEnd"/>
            <w:r w:rsidRPr="00EB249E">
              <w:rPr>
                <w:rFonts w:ascii="Times New Roman" w:eastAsia="Times New Roman" w:hAnsi="Times New Roman" w:cs="Times New Roman"/>
                <w:sz w:val="18"/>
                <w:szCs w:val="18"/>
                <w:lang w:eastAsia="tr-TR"/>
              </w:rPr>
              <w:t xml:space="preserve"> düzenlenir. Taahhütnamenin geçerli olacağı süre taahhütnamede belirtilir.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(3) Yatırımcı için sonradan yapılacak kullanıcı yetkilendirme başvurularında, birinci fıkrada sayılan ve geçerliliği devam eden imza sirküleri tekrar aranmaz.</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(4) Kullanıcıların, sertifikalarını yenilemesi veya başka bir nitelikli elektronik sertifika temin etmesi durumlarında yeniden yetkilendirme başvurusu yapması gerekmez.</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Yatırımcının E-</w:t>
            </w:r>
            <w:proofErr w:type="spellStart"/>
            <w:r w:rsidRPr="00EB249E">
              <w:rPr>
                <w:rFonts w:ascii="Times New Roman" w:eastAsia="Times New Roman" w:hAnsi="Times New Roman" w:cs="Times New Roman"/>
                <w:b/>
                <w:sz w:val="18"/>
                <w:szCs w:val="18"/>
                <w:lang w:eastAsia="tr-TR"/>
              </w:rPr>
              <w:t>TUYS’ta</w:t>
            </w:r>
            <w:proofErr w:type="spellEnd"/>
            <w:r w:rsidRPr="00EB249E">
              <w:rPr>
                <w:rFonts w:ascii="Times New Roman" w:eastAsia="Times New Roman" w:hAnsi="Times New Roman" w:cs="Times New Roman"/>
                <w:b/>
                <w:sz w:val="18"/>
                <w:szCs w:val="18"/>
                <w:lang w:eastAsia="tr-TR"/>
              </w:rPr>
              <w:t xml:space="preserve"> tanımlanması ve yetkilendirme onayı</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MADDE 6 –</w:t>
            </w:r>
            <w:r w:rsidRPr="00EB249E">
              <w:rPr>
                <w:rFonts w:ascii="Times New Roman" w:eastAsia="Times New Roman" w:hAnsi="Times New Roman" w:cs="Times New Roman"/>
                <w:sz w:val="18"/>
                <w:szCs w:val="18"/>
                <w:lang w:eastAsia="tr-TR"/>
              </w:rPr>
              <w:t xml:space="preserve"> (1) Yetkilendirme başvurusu üzerine, yatırımcıya ait bilgilerin E-</w:t>
            </w:r>
            <w:proofErr w:type="spellStart"/>
            <w:r w:rsidRPr="00EB249E">
              <w:rPr>
                <w:rFonts w:ascii="Times New Roman" w:eastAsia="Times New Roman" w:hAnsi="Times New Roman" w:cs="Times New Roman"/>
                <w:sz w:val="18"/>
                <w:szCs w:val="18"/>
                <w:lang w:eastAsia="tr-TR"/>
              </w:rPr>
              <w:t>TUYS’ta</w:t>
            </w:r>
            <w:proofErr w:type="spellEnd"/>
            <w:r w:rsidRPr="00EB249E">
              <w:rPr>
                <w:rFonts w:ascii="Times New Roman" w:eastAsia="Times New Roman" w:hAnsi="Times New Roman" w:cs="Times New Roman"/>
                <w:sz w:val="18"/>
                <w:szCs w:val="18"/>
                <w:lang w:eastAsia="tr-TR"/>
              </w:rPr>
              <w:t xml:space="preserve"> tanımlanmasını ve sunulan belgelerin usulüne uygunluğunun kontrolünü müteakip, Genel Müdürlük tarafından E-TUYS aracılığıyla onay işlemleri başlatılır. Usulüne uygun olmayan başvurular işleme alınmaz.</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(2) Genel Müdürlük, sunulan bilgi ve belgeler doğrultusunda ve/veya ilgili mevzuat çerçevesinde değişiklik ve güncelleme isteme, ek bilgi ve belge talep etme ya da yatırımcının tanımlama ve yetkilendirme başvurusunu reddetme hakkına sahiptir.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(3) Genel Müdürlük, yetkilendirme talebinin sonucunu, kullanıcının beyan ettiği elektronik posta adresine bildirir. Genel Müdürlük, ulaşmayan bildirimlerden sorumlu değildir. Kullanıcı yetkilendirmeyi müteakip en geç 1 ay içinde, Bakanlık internet sayfasında yer alan E-</w:t>
            </w:r>
            <w:proofErr w:type="spellStart"/>
            <w:r w:rsidRPr="00EB249E">
              <w:rPr>
                <w:rFonts w:ascii="Times New Roman" w:eastAsia="Times New Roman" w:hAnsi="Times New Roman" w:cs="Times New Roman"/>
                <w:sz w:val="18"/>
                <w:szCs w:val="18"/>
                <w:lang w:eastAsia="tr-TR"/>
              </w:rPr>
              <w:t>TUYS’ta</w:t>
            </w:r>
            <w:proofErr w:type="spellEnd"/>
            <w:r w:rsidRPr="00EB249E">
              <w:rPr>
                <w:rFonts w:ascii="Times New Roman" w:eastAsia="Times New Roman" w:hAnsi="Times New Roman" w:cs="Times New Roman"/>
                <w:sz w:val="18"/>
                <w:szCs w:val="18"/>
                <w:lang w:eastAsia="tr-TR"/>
              </w:rPr>
              <w:t xml:space="preserve"> “Yatırımcı” ve “Ortak Listesi” alanlarındaki bilgileri elektronik </w:t>
            </w:r>
            <w:r w:rsidRPr="00EB249E">
              <w:rPr>
                <w:rFonts w:ascii="Times New Roman" w:eastAsia="Times New Roman" w:hAnsi="Times New Roman" w:cs="Times New Roman"/>
                <w:sz w:val="18"/>
                <w:szCs w:val="18"/>
                <w:lang w:eastAsia="tr-TR"/>
              </w:rPr>
              <w:lastRenderedPageBreak/>
              <w:t>ortamda doldurur ve kaydeder. Genel Müdürlükçe, işlemin sonuçlandırılmasını müteakip yatırımcı tarafından beyan edilen elektronik posta adresine bildirimde bulunulur.</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Yetki süresinin uzatılması</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MADDE 7 –</w:t>
            </w:r>
            <w:r w:rsidRPr="00EB249E">
              <w:rPr>
                <w:rFonts w:ascii="Times New Roman" w:eastAsia="Times New Roman" w:hAnsi="Times New Roman" w:cs="Times New Roman"/>
                <w:sz w:val="18"/>
                <w:szCs w:val="18"/>
                <w:lang w:eastAsia="tr-TR"/>
              </w:rPr>
              <w:t xml:space="preserve"> (1) Kullanıcının yetkisi, taahhütnamede belirtilen süreyle sınırlıdır. Süre uzatımı talebinde bulunulması durumunda, her kişi için ayrı </w:t>
            </w:r>
            <w:proofErr w:type="spellStart"/>
            <w:r w:rsidRPr="00EB249E">
              <w:rPr>
                <w:rFonts w:ascii="Times New Roman" w:eastAsia="Times New Roman" w:hAnsi="Times New Roman" w:cs="Times New Roman"/>
                <w:sz w:val="18"/>
                <w:szCs w:val="18"/>
                <w:lang w:eastAsia="tr-TR"/>
              </w:rPr>
              <w:t>ayrı</w:t>
            </w:r>
            <w:proofErr w:type="spellEnd"/>
            <w:r w:rsidRPr="00EB249E">
              <w:rPr>
                <w:rFonts w:ascii="Times New Roman" w:eastAsia="Times New Roman" w:hAnsi="Times New Roman" w:cs="Times New Roman"/>
                <w:sz w:val="18"/>
                <w:szCs w:val="18"/>
                <w:lang w:eastAsia="tr-TR"/>
              </w:rPr>
              <w:t xml:space="preserve"> olmak üzere yeni E-TUYS taahhütnamesi ve kullanıcı yetkilendirme formu ile birlikte Genel Müdürlüğe müracaatta bulunulması gerekir. Yetki süresinin bitiminden süre uzatımına kadarki sürede kullanıcının yetkisi askıya alınır.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(2) Süre uzatımında, daha önce yatırımcı tarafından 5 inci maddenin birinci fıkrası uyarınca sunulan ve geçerliliği devam eden diğer belgeler tekrar istenmez. Ancak, belgelerde değişiklik olması veya içerdikleri bilgilerin taahhütname ve kullanıcı yetkilendirme formu ile farklı olması durumunda belgelerin yenilenmesi zorunludur.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(3) İflas etmiş ya da iflas süreci devam eden yatırımcı adına işlem yapan kullanıcıların, yetki süresinin uzatılması ya da yeni bir kişinin yetkilendirilmesi için gereken taahhütnameyi noter kanalıyla temin edememesi durumunda, iflas idaresinin kararına dayanarak İflas Müdürlüklerince usulüne uygun olarak düzenlenen taahhütname kabul edilir. Ayrıca mevcut kullanıcı bilgilerinde değişiklik olması veya yeni bir kişinin yetkilendirilmesi durumunda kullanıcı yetkilendirme formu yeniden düzenlenir.</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Yetkinin iptali</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MADDE 8 –</w:t>
            </w:r>
            <w:r w:rsidRPr="00EB249E">
              <w:rPr>
                <w:rFonts w:ascii="Times New Roman" w:eastAsia="Times New Roman" w:hAnsi="Times New Roman" w:cs="Times New Roman"/>
                <w:sz w:val="18"/>
                <w:szCs w:val="18"/>
                <w:lang w:eastAsia="tr-TR"/>
              </w:rPr>
              <w:t xml:space="preserve"> (1) Kullanıcının yetkisi, yatırımcının Genel Müdürlüğe başvurusu üzerine iptal edilir. Başvuruda, yatırımcıyı temsile yetkili kişilerce Bakanlık internet sayfasındaki “E-İmza Uygulamaları” bölümünde yer alan örneğe uygun olarak noter tarafından düzenlenmiş </w:t>
            </w:r>
            <w:proofErr w:type="spellStart"/>
            <w:r w:rsidRPr="00EB249E">
              <w:rPr>
                <w:rFonts w:ascii="Times New Roman" w:eastAsia="Times New Roman" w:hAnsi="Times New Roman" w:cs="Times New Roman"/>
                <w:sz w:val="18"/>
                <w:szCs w:val="18"/>
                <w:lang w:eastAsia="tr-TR"/>
              </w:rPr>
              <w:t>azilname</w:t>
            </w:r>
            <w:proofErr w:type="spellEnd"/>
            <w:r w:rsidRPr="00EB249E">
              <w:rPr>
                <w:rFonts w:ascii="Times New Roman" w:eastAsia="Times New Roman" w:hAnsi="Times New Roman" w:cs="Times New Roman"/>
                <w:sz w:val="18"/>
                <w:szCs w:val="18"/>
                <w:lang w:eastAsia="tr-TR"/>
              </w:rPr>
              <w:t xml:space="preserve"> aranır.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(2) Kullanıcının yetkisinden feragat etmesi halinde, söz konusu durumun noter kanalıyla veya iadeli taahhütlü olarak yatırımcıya bildirildiğini tevsik eden belgelerle Genel Müdürlüğe yapılacak başvuru üzerine yetki iptal edilir.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 xml:space="preserve">(3) Fiil ehliyetinin sınırlandırıldığı, gaipliği, ölümü veya adına işlem yaptığı yatırımcının tüzel kişiliğini kaybettiği öğrenilen ve gerekli görülen diğer hallerde nitelikli elektronik sertifika sahibi kişilerin yetkileri Bakanlıkça </w:t>
            </w:r>
            <w:proofErr w:type="spellStart"/>
            <w:r w:rsidRPr="00EB249E">
              <w:rPr>
                <w:rFonts w:ascii="Times New Roman" w:eastAsia="Times New Roman" w:hAnsi="Times New Roman" w:cs="Times New Roman"/>
                <w:sz w:val="18"/>
                <w:szCs w:val="18"/>
                <w:lang w:eastAsia="tr-TR"/>
              </w:rPr>
              <w:t>re’sen</w:t>
            </w:r>
            <w:proofErr w:type="spellEnd"/>
            <w:r w:rsidRPr="00EB249E">
              <w:rPr>
                <w:rFonts w:ascii="Times New Roman" w:eastAsia="Times New Roman" w:hAnsi="Times New Roman" w:cs="Times New Roman"/>
                <w:sz w:val="18"/>
                <w:szCs w:val="18"/>
                <w:lang w:eastAsia="tr-TR"/>
              </w:rPr>
              <w:t xml:space="preserve"> iptal edilir.</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Yetkinin askıya alınması</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MADDE 9 –</w:t>
            </w:r>
            <w:r w:rsidRPr="00EB249E">
              <w:rPr>
                <w:rFonts w:ascii="Times New Roman" w:eastAsia="Times New Roman" w:hAnsi="Times New Roman" w:cs="Times New Roman"/>
                <w:sz w:val="18"/>
                <w:szCs w:val="18"/>
                <w:lang w:eastAsia="tr-TR"/>
              </w:rPr>
              <w:t xml:space="preserve"> (1) Yatırımcının Genel Müdürlüğe yapacağı başvuru ile kullanıcıların yetkisi, geçici süreyle askıya alınabilir.</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Güncelleme işlemleri</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MADDE 10 –</w:t>
            </w:r>
            <w:r w:rsidRPr="00EB249E">
              <w:rPr>
                <w:rFonts w:ascii="Times New Roman" w:eastAsia="Times New Roman" w:hAnsi="Times New Roman" w:cs="Times New Roman"/>
                <w:sz w:val="18"/>
                <w:szCs w:val="18"/>
                <w:lang w:eastAsia="tr-TR"/>
              </w:rPr>
              <w:t xml:space="preserve"> (1) Yatırımcı bilgilerinde (unvan, vergi dairesi, iletişim bilgileri ile diğer bilgiler) değişiklik yapılması durumunda Genel Müdürlüğe müracaat olmaksızın yatırımcı adına kullanıcı söz konusu değişiklikleri E-</w:t>
            </w:r>
            <w:proofErr w:type="spellStart"/>
            <w:r w:rsidRPr="00EB249E">
              <w:rPr>
                <w:rFonts w:ascii="Times New Roman" w:eastAsia="Times New Roman" w:hAnsi="Times New Roman" w:cs="Times New Roman"/>
                <w:sz w:val="18"/>
                <w:szCs w:val="18"/>
                <w:lang w:eastAsia="tr-TR"/>
              </w:rPr>
              <w:t>TUYS’ta</w:t>
            </w:r>
            <w:proofErr w:type="spellEnd"/>
            <w:r w:rsidRPr="00EB249E">
              <w:rPr>
                <w:rFonts w:ascii="Times New Roman" w:eastAsia="Times New Roman" w:hAnsi="Times New Roman" w:cs="Times New Roman"/>
                <w:sz w:val="18"/>
                <w:szCs w:val="18"/>
                <w:lang w:eastAsia="tr-TR"/>
              </w:rPr>
              <w:t xml:space="preserve"> günceller.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(2) Yatırımcının vergi numarasında değişiklik yapılması durumunda, yatırımcı söz konusu değişiklikleri tevsik eden belgelerle Genel Müdürlüğe müracaat eder. Genel Müdürlükçe yatırımcının önceki vergi numarasıyla yaptığı kullanıcı yetkileri iptal edilir. Yeni vergi numaralı yatırımcı bilgilerinin güncellenmesi ve kullanıcılarının yetkilendirilmesi için 5 inci maddenin birinci fıkrasında belirtilen belgelerle yeniden Genel Müdürlüğe müracaat edilmesi gerekmektedir.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(3) Faaliyetine son veren veya verilen yatırımcı söz konusu durumu tevsik eden belgelerle Genel Müdürlüğe müracaat eder. Genel Müdürlük yatırımcının bilgisini güncelleyerek kullanıcı yetkilerini iptal eder.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(4) Yatırımcı veya kullanıcılara ait diğer bilgi ve belgelerdeki değişiklikler, E-</w:t>
            </w:r>
            <w:proofErr w:type="spellStart"/>
            <w:r w:rsidRPr="00EB249E">
              <w:rPr>
                <w:rFonts w:ascii="Times New Roman" w:eastAsia="Times New Roman" w:hAnsi="Times New Roman" w:cs="Times New Roman"/>
                <w:sz w:val="18"/>
                <w:szCs w:val="18"/>
                <w:lang w:eastAsia="tr-TR"/>
              </w:rPr>
              <w:t>TUYS’ta</w:t>
            </w:r>
            <w:proofErr w:type="spellEnd"/>
            <w:r w:rsidRPr="00EB249E">
              <w:rPr>
                <w:rFonts w:ascii="Times New Roman" w:eastAsia="Times New Roman" w:hAnsi="Times New Roman" w:cs="Times New Roman"/>
                <w:sz w:val="18"/>
                <w:szCs w:val="18"/>
                <w:lang w:eastAsia="tr-TR"/>
              </w:rPr>
              <w:t xml:space="preserve"> güncellenir veya Genel Müdürlüğe bildirilir.</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Yetki</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MADDE 11 –</w:t>
            </w:r>
            <w:r w:rsidRPr="00EB249E">
              <w:rPr>
                <w:rFonts w:ascii="Times New Roman" w:eastAsia="Times New Roman" w:hAnsi="Times New Roman" w:cs="Times New Roman"/>
                <w:sz w:val="18"/>
                <w:szCs w:val="18"/>
                <w:lang w:eastAsia="tr-TR"/>
              </w:rPr>
              <w:t xml:space="preserve"> (1) Bakanlık; bu Tebliğde yer alan hususlarda önlem almaya, düzenleme yapmaya, özel ve zorunlu durumları inceleyip sonuçlandırmaya, muhtemel ihtilafları idari yoldan çözmeye ve teknik nedenlerle uygulamada yaşanan sorunları gidermeye yetkilidir.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(2) E-</w:t>
            </w:r>
            <w:proofErr w:type="spellStart"/>
            <w:r w:rsidRPr="00EB249E">
              <w:rPr>
                <w:rFonts w:ascii="Times New Roman" w:eastAsia="Times New Roman" w:hAnsi="Times New Roman" w:cs="Times New Roman"/>
                <w:sz w:val="18"/>
                <w:szCs w:val="18"/>
                <w:lang w:eastAsia="tr-TR"/>
              </w:rPr>
              <w:t>TUYS’un</w:t>
            </w:r>
            <w:proofErr w:type="spellEnd"/>
            <w:r w:rsidRPr="00EB249E">
              <w:rPr>
                <w:rFonts w:ascii="Times New Roman" w:eastAsia="Times New Roman" w:hAnsi="Times New Roman" w:cs="Times New Roman"/>
                <w:sz w:val="18"/>
                <w:szCs w:val="18"/>
                <w:lang w:eastAsia="tr-TR"/>
              </w:rPr>
              <w:t xml:space="preserve"> uygulanmasında, Bakanlıktan kaynaklanmayan nedenlerle elektronik iletişimde yaşanan aksaklıklardan Bakanlık sorumlu değildir.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(3) E-</w:t>
            </w:r>
            <w:proofErr w:type="spellStart"/>
            <w:r w:rsidRPr="00EB249E">
              <w:rPr>
                <w:rFonts w:ascii="Times New Roman" w:eastAsia="Times New Roman" w:hAnsi="Times New Roman" w:cs="Times New Roman"/>
                <w:sz w:val="18"/>
                <w:szCs w:val="18"/>
                <w:lang w:eastAsia="tr-TR"/>
              </w:rPr>
              <w:t>TUYS’un</w:t>
            </w:r>
            <w:proofErr w:type="spellEnd"/>
            <w:r w:rsidRPr="00EB249E">
              <w:rPr>
                <w:rFonts w:ascii="Times New Roman" w:eastAsia="Times New Roman" w:hAnsi="Times New Roman" w:cs="Times New Roman"/>
                <w:sz w:val="18"/>
                <w:szCs w:val="18"/>
                <w:lang w:eastAsia="tr-TR"/>
              </w:rPr>
              <w:t xml:space="preserve"> uygulanmasında yatırımcı ile kullanıcı arasında doğabilecek hukuki ihtilaflardan Bakanlık sorumlu değildir.</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Uygulama</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MADDE 12 –</w:t>
            </w:r>
            <w:r w:rsidRPr="00EB249E">
              <w:rPr>
                <w:rFonts w:ascii="Times New Roman" w:eastAsia="Times New Roman" w:hAnsi="Times New Roman" w:cs="Times New Roman"/>
                <w:sz w:val="18"/>
                <w:szCs w:val="18"/>
                <w:lang w:eastAsia="tr-TR"/>
              </w:rPr>
              <w:t xml:space="preserve"> (1) E-TUYS vasıtasıyla işlem yapmak isteyen kullanıcılar için yetkilendirme işlemleri Genel Müdürlük tarafından yapılır.</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sz w:val="18"/>
                <w:szCs w:val="18"/>
                <w:lang w:eastAsia="tr-TR"/>
              </w:rPr>
              <w:t xml:space="preserve">(2) Yatırım teşvik belgelerine ilişkin tüm müracaatların elektronik ortama alınmasına ilişkin esaslar Bakanlık tarafından </w:t>
            </w:r>
            <w:proofErr w:type="gramStart"/>
            <w:r w:rsidRPr="00EB249E">
              <w:rPr>
                <w:rFonts w:ascii="Times New Roman" w:eastAsia="Times New Roman" w:hAnsi="Times New Roman" w:cs="Times New Roman"/>
                <w:sz w:val="18"/>
                <w:szCs w:val="18"/>
                <w:lang w:eastAsia="tr-TR"/>
              </w:rPr>
              <w:t>15/6/2012</w:t>
            </w:r>
            <w:proofErr w:type="gramEnd"/>
            <w:r w:rsidRPr="00EB249E">
              <w:rPr>
                <w:rFonts w:ascii="Times New Roman" w:eastAsia="Times New Roman" w:hAnsi="Times New Roman" w:cs="Times New Roman"/>
                <w:sz w:val="18"/>
                <w:szCs w:val="18"/>
                <w:lang w:eastAsia="tr-TR"/>
              </w:rPr>
              <w:t xml:space="preserve"> tarihli ve 2012/3305 sayılı Bakanlar Kurulu Kararıyla yürürlüğe konulan Yatırımlarda Devlet Yardımları Hakkında Karar ile 20/6/2012 tarihli ve 28329 sayılı Resmî Gazete’de yayımlanan Yatırımlarda Devlet Yardımları Hakkında Kararın Uygulanmasına İlişkin Tebliğ (Tebliğ No: 2012/1)’de yapılacak düzenlemeler ile belirlenir.</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Yürürlük</w:t>
            </w:r>
          </w:p>
          <w:p w:rsidR="00EB249E" w:rsidRPr="00EB249E" w:rsidRDefault="00EB249E" w:rsidP="00EB249E">
            <w:pPr>
              <w:spacing w:after="0" w:line="240" w:lineRule="auto"/>
              <w:rPr>
                <w:rFonts w:ascii="Times New Roman" w:eastAsia="Times New Roman" w:hAnsi="Times New Roman" w:cs="Times New Roman"/>
                <w:sz w:val="18"/>
                <w:szCs w:val="18"/>
                <w:lang w:eastAsia="tr-TR"/>
              </w:rPr>
            </w:pPr>
            <w:r w:rsidRPr="00EB249E">
              <w:rPr>
                <w:rFonts w:ascii="Times New Roman" w:eastAsia="Times New Roman" w:hAnsi="Times New Roman" w:cs="Times New Roman"/>
                <w:b/>
                <w:sz w:val="18"/>
                <w:szCs w:val="18"/>
                <w:lang w:eastAsia="tr-TR"/>
              </w:rPr>
              <w:t>MADDE 13 –</w:t>
            </w:r>
            <w:r w:rsidRPr="00EB249E">
              <w:rPr>
                <w:rFonts w:ascii="Times New Roman" w:eastAsia="Times New Roman" w:hAnsi="Times New Roman" w:cs="Times New Roman"/>
                <w:sz w:val="18"/>
                <w:szCs w:val="18"/>
                <w:lang w:eastAsia="tr-TR"/>
              </w:rPr>
              <w:t xml:space="preserve"> (1) Bu Tebliğ yayımı tarihinde yürürlüğe girer.</w:t>
            </w:r>
          </w:p>
          <w:p w:rsidR="00EB249E" w:rsidRDefault="00EB249E" w:rsidP="00EB249E">
            <w:pPr>
              <w:spacing w:after="0" w:line="240" w:lineRule="auto"/>
              <w:rPr>
                <w:rFonts w:ascii="Times New Roman" w:eastAsia="Times New Roman" w:hAnsi="Times New Roman" w:cs="Times New Roman"/>
                <w:b/>
                <w:sz w:val="18"/>
                <w:szCs w:val="18"/>
                <w:lang w:eastAsia="tr-TR"/>
              </w:rPr>
            </w:pPr>
            <w:r w:rsidRPr="00EB249E">
              <w:rPr>
                <w:rFonts w:ascii="Times New Roman" w:eastAsia="Times New Roman" w:hAnsi="Times New Roman" w:cs="Times New Roman"/>
                <w:b/>
                <w:sz w:val="18"/>
                <w:szCs w:val="18"/>
                <w:lang w:eastAsia="tr-TR"/>
              </w:rPr>
              <w:t>Yürütme</w:t>
            </w:r>
          </w:p>
          <w:p w:rsidR="00EB249E" w:rsidRPr="00EB249E" w:rsidRDefault="00EB249E" w:rsidP="00EB249E">
            <w:pPr>
              <w:spacing w:after="0" w:line="240" w:lineRule="auto"/>
              <w:rPr>
                <w:rFonts w:ascii="Times New Roman" w:eastAsia="Times New Roman" w:hAnsi="Times New Roman" w:cs="Times New Roman"/>
                <w:b/>
                <w:sz w:val="18"/>
                <w:szCs w:val="18"/>
                <w:lang w:eastAsia="tr-TR"/>
              </w:rPr>
            </w:pPr>
            <w:r>
              <w:rPr>
                <w:b/>
                <w:sz w:val="18"/>
                <w:szCs w:val="18"/>
              </w:rPr>
              <w:t>MADDE 14 –</w:t>
            </w:r>
            <w:r>
              <w:rPr>
                <w:sz w:val="18"/>
                <w:szCs w:val="18"/>
              </w:rPr>
              <w:t xml:space="preserve"> (1) Bu Tebliğ hükümlerini Ekonomi Bakanı yürütür.</w:t>
            </w:r>
          </w:p>
        </w:tc>
      </w:tr>
    </w:tbl>
    <w:p w:rsidR="0085281C" w:rsidRDefault="00EB249E" w:rsidP="00EB249E">
      <w:pPr>
        <w:spacing w:after="0" w:line="240" w:lineRule="auto"/>
      </w:pPr>
    </w:p>
    <w:sectPr w:rsidR="0085281C" w:rsidSect="00DB2F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B249E"/>
    <w:rsid w:val="004F7A9F"/>
    <w:rsid w:val="005E70A8"/>
    <w:rsid w:val="00622F63"/>
    <w:rsid w:val="008B6D2D"/>
    <w:rsid w:val="00C75565"/>
    <w:rsid w:val="00DA0524"/>
    <w:rsid w:val="00DB2FBE"/>
    <w:rsid w:val="00E9025C"/>
    <w:rsid w:val="00EB24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EB24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 Başlık Bold"/>
    <w:rsid w:val="00EB249E"/>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EB249E"/>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metin">
    <w:name w:val="metin"/>
    <w:basedOn w:val="Normal"/>
    <w:rsid w:val="00EB24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2018-08-17T15:15:00Z</dcterms:created>
  <dcterms:modified xsi:type="dcterms:W3CDTF">2018-08-17T15:16:00Z</dcterms:modified>
</cp:coreProperties>
</file>